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07E9" w14:textId="77777777" w:rsidR="00F52750" w:rsidRDefault="00F52750">
      <w:pPr>
        <w:pStyle w:val="Standard"/>
        <w:rPr>
          <w:rFonts w:ascii="Arial" w:hAnsi="Arial" w:cs="Arial"/>
          <w:sz w:val="8"/>
          <w:szCs w:val="8"/>
        </w:rPr>
      </w:pPr>
    </w:p>
    <w:p w14:paraId="382E3F13" w14:textId="77777777" w:rsidR="00F52750" w:rsidRDefault="00F52750">
      <w:pPr>
        <w:pStyle w:val="Textbodyindent"/>
        <w:spacing w:line="360" w:lineRule="auto"/>
        <w:ind w:firstLine="0"/>
        <w:rPr>
          <w:rFonts w:ascii="Arial" w:hAnsi="Arial" w:cs="Arial"/>
          <w:sz w:val="8"/>
          <w:szCs w:val="8"/>
        </w:rPr>
      </w:pPr>
    </w:p>
    <w:p w14:paraId="6136960A" w14:textId="7D60EBD6" w:rsidR="00F52750" w:rsidRPr="006C5EC1" w:rsidRDefault="00000000">
      <w:pPr>
        <w:pStyle w:val="Textbodyindent"/>
        <w:spacing w:line="360" w:lineRule="auto"/>
        <w:ind w:firstLine="0"/>
        <w:jc w:val="center"/>
        <w:rPr>
          <w:rFonts w:ascii="Arial" w:hAnsi="Arial" w:cs="Arial"/>
          <w:b/>
          <w:bCs/>
          <w:szCs w:val="28"/>
        </w:rPr>
      </w:pPr>
      <w:r w:rsidRPr="006C5EC1">
        <w:rPr>
          <w:rFonts w:ascii="Arial" w:hAnsi="Arial" w:cs="Arial"/>
          <w:b/>
          <w:bCs/>
          <w:szCs w:val="28"/>
        </w:rPr>
        <w:t>ORDEM DE SERVIÇO</w:t>
      </w:r>
      <w:r w:rsidR="006C5EC1" w:rsidRPr="006C5EC1">
        <w:rPr>
          <w:rFonts w:ascii="Arial" w:hAnsi="Arial" w:cs="Arial"/>
          <w:b/>
          <w:bCs/>
          <w:szCs w:val="28"/>
        </w:rPr>
        <w:t xml:space="preserve"> Nº _____ / 20___</w:t>
      </w:r>
      <w:r w:rsidRPr="006C5EC1">
        <w:rPr>
          <w:rFonts w:ascii="Arial" w:hAnsi="Arial" w:cs="Arial"/>
          <w:b/>
          <w:bCs/>
          <w:szCs w:val="28"/>
        </w:rPr>
        <w:t xml:space="preserve"> PARA CONSERTO OU REPARO</w:t>
      </w:r>
    </w:p>
    <w:p w14:paraId="0626EB2F" w14:textId="3335EE00" w:rsidR="00F52750" w:rsidRDefault="00000000">
      <w:pPr>
        <w:pStyle w:val="Textbodyindent"/>
        <w:ind w:firstLine="0"/>
        <w:rPr>
          <w:rFonts w:ascii="Arial" w:hAnsi="Arial" w:cs="Arial"/>
          <w:b/>
          <w:color w:val="FF3333"/>
          <w:sz w:val="20"/>
          <w:szCs w:val="20"/>
        </w:rPr>
      </w:pPr>
      <w:r>
        <w:rPr>
          <w:rFonts w:ascii="Arial" w:hAnsi="Arial" w:cs="Arial"/>
          <w:b/>
          <w:color w:val="FF3333"/>
          <w:sz w:val="20"/>
          <w:szCs w:val="20"/>
        </w:rPr>
        <w:t>Preencher duas vias da O</w:t>
      </w:r>
      <w:r w:rsidR="006C5EC1">
        <w:rPr>
          <w:rFonts w:ascii="Arial" w:hAnsi="Arial" w:cs="Arial"/>
          <w:b/>
          <w:color w:val="FF3333"/>
          <w:sz w:val="20"/>
          <w:szCs w:val="20"/>
        </w:rPr>
        <w:t xml:space="preserve">rdem de </w:t>
      </w:r>
      <w:r>
        <w:rPr>
          <w:rFonts w:ascii="Arial" w:hAnsi="Arial" w:cs="Arial"/>
          <w:b/>
          <w:color w:val="FF3333"/>
          <w:sz w:val="20"/>
          <w:szCs w:val="20"/>
        </w:rPr>
        <w:t>S</w:t>
      </w:r>
      <w:r w:rsidR="006C5EC1">
        <w:rPr>
          <w:rFonts w:ascii="Arial" w:hAnsi="Arial" w:cs="Arial"/>
          <w:b/>
          <w:color w:val="FF3333"/>
          <w:sz w:val="20"/>
          <w:szCs w:val="20"/>
        </w:rPr>
        <w:t>erviço</w:t>
      </w:r>
      <w:r>
        <w:rPr>
          <w:rFonts w:ascii="Arial" w:hAnsi="Arial" w:cs="Arial"/>
          <w:b/>
          <w:color w:val="FF3333"/>
          <w:sz w:val="20"/>
          <w:szCs w:val="20"/>
        </w:rPr>
        <w:t xml:space="preserve"> e encaminhar ao setor de Administração.</w:t>
      </w:r>
    </w:p>
    <w:p w14:paraId="1E190C9E" w14:textId="55710581" w:rsidR="00F52750" w:rsidRDefault="00000000">
      <w:pPr>
        <w:pStyle w:val="Textbodyindent"/>
        <w:ind w:firstLine="0"/>
        <w:rPr>
          <w:rFonts w:ascii="Arial" w:hAnsi="Arial" w:cs="Arial"/>
          <w:b/>
          <w:color w:val="FF3333"/>
          <w:sz w:val="20"/>
          <w:szCs w:val="20"/>
        </w:rPr>
      </w:pPr>
      <w:r>
        <w:rPr>
          <w:rFonts w:ascii="Arial" w:hAnsi="Arial" w:cs="Arial"/>
          <w:b/>
          <w:color w:val="FF3333"/>
          <w:sz w:val="20"/>
          <w:szCs w:val="20"/>
        </w:rPr>
        <w:t xml:space="preserve">Uma via será devolvida ao solicitante, devidamente </w:t>
      </w:r>
      <w:proofErr w:type="spellStart"/>
      <w:r>
        <w:rPr>
          <w:rFonts w:ascii="Arial" w:hAnsi="Arial" w:cs="Arial"/>
          <w:b/>
          <w:color w:val="FF3333"/>
          <w:sz w:val="20"/>
          <w:szCs w:val="20"/>
        </w:rPr>
        <w:t>recibada</w:t>
      </w:r>
      <w:proofErr w:type="spellEnd"/>
      <w:r>
        <w:rPr>
          <w:rFonts w:ascii="Arial" w:hAnsi="Arial" w:cs="Arial"/>
          <w:b/>
          <w:color w:val="FF3333"/>
          <w:sz w:val="20"/>
          <w:szCs w:val="20"/>
        </w:rPr>
        <w:t xml:space="preserve"> por um servidor do setor de Administração, para acompanhamento do serviço pelo solicitante.</w:t>
      </w:r>
    </w:p>
    <w:p w14:paraId="4205D91F" w14:textId="6BECFF8D" w:rsidR="00F52750" w:rsidRDefault="00000000" w:rsidP="009B7DE4">
      <w:pPr>
        <w:pStyle w:val="Textbodyindent"/>
        <w:ind w:firstLine="0"/>
        <w:rPr>
          <w:rFonts w:ascii="Arial" w:hAnsi="Arial" w:cs="Arial"/>
          <w:b/>
          <w:bCs/>
          <w:color w:val="FF3333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FF3333"/>
          <w:sz w:val="20"/>
          <w:szCs w:val="20"/>
          <w:u w:val="single"/>
        </w:rPr>
        <w:t>A segunda via será encaminhada ao Setor de Manutenção, que providenciará a realização do serviço no prazo estipulado.</w:t>
      </w:r>
    </w:p>
    <w:p w14:paraId="75675E4A" w14:textId="77777777" w:rsidR="00F52750" w:rsidRDefault="00000000" w:rsidP="009B7DE4">
      <w:pPr>
        <w:pStyle w:val="Textbodyindent"/>
        <w:ind w:firstLine="0"/>
        <w:rPr>
          <w:rFonts w:ascii="Arial" w:hAnsi="Arial" w:cs="Arial"/>
          <w:b/>
          <w:bCs/>
          <w:color w:val="FF3333"/>
          <w:sz w:val="20"/>
          <w:szCs w:val="20"/>
        </w:rPr>
      </w:pPr>
      <w:r>
        <w:rPr>
          <w:rFonts w:ascii="Arial" w:hAnsi="Arial" w:cs="Arial"/>
          <w:b/>
          <w:bCs/>
          <w:color w:val="FF3333"/>
          <w:sz w:val="20"/>
          <w:szCs w:val="20"/>
        </w:rPr>
        <w:t>O setor de Manutenção deve comunicar ao setor de Administração, quando não houver o material adequado ao serviço para a devida compra.</w:t>
      </w:r>
    </w:p>
    <w:tbl>
      <w:tblPr>
        <w:tblW w:w="10778" w:type="dxa"/>
        <w:tblInd w:w="-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0"/>
        <w:gridCol w:w="3458"/>
      </w:tblGrid>
      <w:tr w:rsidR="00F52750" w:rsidRPr="00EE6ECF" w14:paraId="24E48B6D" w14:textId="77777777">
        <w:tc>
          <w:tcPr>
            <w:tcW w:w="7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2988" w14:textId="7E14AE51" w:rsidR="00F52750" w:rsidRPr="00EE6ECF" w:rsidRDefault="00000000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6E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 do Solicitante: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B0892" w14:textId="2DE1F462" w:rsidR="00F52750" w:rsidRPr="00EE6ECF" w:rsidRDefault="009B7DE4">
            <w:pPr>
              <w:pStyle w:val="Contedodatabela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E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Data:           /       </w:t>
            </w:r>
            <w:r w:rsidR="005A68D9" w:rsidRPr="00EE6E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E6E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/</w:t>
            </w:r>
          </w:p>
        </w:tc>
      </w:tr>
      <w:tr w:rsidR="00F52750" w:rsidRPr="00EE6ECF" w14:paraId="306014C2" w14:textId="77777777">
        <w:tc>
          <w:tcPr>
            <w:tcW w:w="10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5ABE3" w14:textId="37DFDB4D" w:rsidR="00F52750" w:rsidRPr="00EE6ECF" w:rsidRDefault="009B7DE4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6E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Local do serviço:</w:t>
            </w:r>
          </w:p>
        </w:tc>
      </w:tr>
    </w:tbl>
    <w:p w14:paraId="71092287" w14:textId="77777777" w:rsidR="00F52750" w:rsidRPr="00EE6ECF" w:rsidRDefault="00F52750">
      <w:pPr>
        <w:pStyle w:val="Textbodyindent"/>
        <w:spacing w:line="360" w:lineRule="auto"/>
        <w:ind w:firstLine="0"/>
        <w:jc w:val="center"/>
        <w:rPr>
          <w:rFonts w:ascii="Arial" w:hAnsi="Arial" w:cs="Arial"/>
          <w:color w:val="FF3333"/>
          <w:sz w:val="10"/>
          <w:szCs w:val="10"/>
        </w:rPr>
      </w:pPr>
    </w:p>
    <w:tbl>
      <w:tblPr>
        <w:tblW w:w="10802" w:type="dxa"/>
        <w:tblInd w:w="-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2"/>
      </w:tblGrid>
      <w:tr w:rsidR="00F52750" w:rsidRPr="00EE6ECF" w14:paraId="7ED75FB6" w14:textId="77777777" w:rsidTr="00EE6ECF">
        <w:trPr>
          <w:trHeight w:val="510"/>
        </w:trPr>
        <w:tc>
          <w:tcPr>
            <w:tcW w:w="10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E7CE6" w14:textId="77777777" w:rsidR="00F52750" w:rsidRPr="00EE6ECF" w:rsidRDefault="00F52750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D8A2DBD" w14:textId="4EAAEBBA" w:rsidR="00F52750" w:rsidRPr="00EE6ECF" w:rsidRDefault="00000000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6E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DESCRIÇÃO DO SERVIÇO</w:t>
            </w:r>
          </w:p>
          <w:p w14:paraId="79098F9D" w14:textId="77777777" w:rsidR="00F52750" w:rsidRPr="00EE6ECF" w:rsidRDefault="00F52750">
            <w:pPr>
              <w:pStyle w:val="Contedodatabela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52750" w:rsidRPr="00EE6ECF" w14:paraId="5EC40EE3" w14:textId="77777777" w:rsidTr="00C63A4A">
        <w:trPr>
          <w:trHeight w:val="738"/>
        </w:trPr>
        <w:tc>
          <w:tcPr>
            <w:tcW w:w="10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A026B" w14:textId="40B1FC83" w:rsidR="00F52750" w:rsidRDefault="00F52750">
            <w:pPr>
              <w:pStyle w:val="Contedodatabela"/>
              <w:rPr>
                <w:rFonts w:ascii="Arial" w:hAnsi="Arial" w:cs="Arial"/>
              </w:rPr>
            </w:pPr>
          </w:p>
          <w:p w14:paraId="2014F54D" w14:textId="0AEF5380" w:rsidR="00EE6ECF" w:rsidRPr="00EE6ECF" w:rsidRDefault="00EE6ECF">
            <w:pPr>
              <w:pStyle w:val="Contedodatabela"/>
              <w:rPr>
                <w:rFonts w:ascii="Arial" w:hAnsi="Arial" w:cs="Arial"/>
              </w:rPr>
            </w:pPr>
          </w:p>
          <w:p w14:paraId="22EBA8C7" w14:textId="77777777" w:rsidR="00F52750" w:rsidRPr="00EE6ECF" w:rsidRDefault="00F52750">
            <w:pPr>
              <w:pStyle w:val="Contedodatabela"/>
              <w:rPr>
                <w:rFonts w:ascii="Arial" w:hAnsi="Arial" w:cs="Arial"/>
              </w:rPr>
            </w:pPr>
          </w:p>
          <w:p w14:paraId="45B68EF8" w14:textId="77777777" w:rsidR="00F52750" w:rsidRPr="00EE6ECF" w:rsidRDefault="00F52750">
            <w:pPr>
              <w:pStyle w:val="Contedodatabela"/>
              <w:rPr>
                <w:rFonts w:ascii="Arial" w:hAnsi="Arial" w:cs="Arial"/>
              </w:rPr>
            </w:pPr>
          </w:p>
          <w:p w14:paraId="07978E2C" w14:textId="77777777" w:rsidR="00F52750" w:rsidRPr="00EE6ECF" w:rsidRDefault="00F52750">
            <w:pPr>
              <w:pStyle w:val="Contedodatabela"/>
              <w:rPr>
                <w:rFonts w:ascii="Arial" w:hAnsi="Arial" w:cs="Arial"/>
              </w:rPr>
            </w:pPr>
          </w:p>
          <w:p w14:paraId="5C35EBCC" w14:textId="77777777" w:rsidR="00F52750" w:rsidRPr="00EE6ECF" w:rsidRDefault="00F52750">
            <w:pPr>
              <w:pStyle w:val="Contedodatabela"/>
              <w:rPr>
                <w:rFonts w:ascii="Arial" w:hAnsi="Arial" w:cs="Arial"/>
              </w:rPr>
            </w:pPr>
          </w:p>
          <w:p w14:paraId="1BA3EBB2" w14:textId="77777777" w:rsidR="00F52750" w:rsidRPr="00EE6ECF" w:rsidRDefault="00F52750">
            <w:pPr>
              <w:pStyle w:val="Contedodatabela"/>
              <w:rPr>
                <w:rFonts w:ascii="Arial" w:hAnsi="Arial" w:cs="Arial"/>
              </w:rPr>
            </w:pPr>
          </w:p>
          <w:p w14:paraId="7A95C56E" w14:textId="77777777" w:rsidR="00F52750" w:rsidRPr="00EE6ECF" w:rsidRDefault="00F52750">
            <w:pPr>
              <w:pStyle w:val="Contedodatabela"/>
              <w:rPr>
                <w:rFonts w:ascii="Arial" w:hAnsi="Arial" w:cs="Arial"/>
              </w:rPr>
            </w:pPr>
          </w:p>
        </w:tc>
      </w:tr>
      <w:tr w:rsidR="00C63A4A" w:rsidRPr="00EE6ECF" w14:paraId="2754FBB9" w14:textId="77777777" w:rsidTr="00EE6ECF">
        <w:trPr>
          <w:trHeight w:val="510"/>
        </w:trPr>
        <w:tc>
          <w:tcPr>
            <w:tcW w:w="10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EA53D" w14:textId="77777777" w:rsidR="00C63A4A" w:rsidRPr="00EE6ECF" w:rsidRDefault="00C63A4A" w:rsidP="00EE6ECF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6EC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DESPACHO ADMINISTRAÇÃO DA SEDE</w:t>
            </w:r>
          </w:p>
          <w:p w14:paraId="01BF6A13" w14:textId="65787B01" w:rsidR="00C63A4A" w:rsidRPr="00EE6ECF" w:rsidRDefault="00C63A4A" w:rsidP="00EE6ECF">
            <w:pPr>
              <w:tabs>
                <w:tab w:val="left" w:pos="4125"/>
              </w:tabs>
              <w:jc w:val="center"/>
              <w:rPr>
                <w:rFonts w:ascii="Arial" w:hAnsi="Arial"/>
                <w:lang w:bidi="ar-SA"/>
              </w:rPr>
            </w:pPr>
          </w:p>
        </w:tc>
      </w:tr>
      <w:tr w:rsidR="00C63A4A" w:rsidRPr="00EE6ECF" w14:paraId="4FBA834F" w14:textId="77777777" w:rsidTr="00EE6ECF">
        <w:trPr>
          <w:trHeight w:val="1608"/>
        </w:trPr>
        <w:tc>
          <w:tcPr>
            <w:tcW w:w="10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45EB0" w14:textId="77777777" w:rsidR="00C63A4A" w:rsidRDefault="00C63A4A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14:paraId="58C01E93" w14:textId="77777777" w:rsidR="00EE6ECF" w:rsidRDefault="00EE6ECF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14:paraId="0C2DDB4D" w14:textId="77777777" w:rsidR="00EE6ECF" w:rsidRDefault="00EE6ECF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14:paraId="5C456277" w14:textId="77777777" w:rsidR="00EE6ECF" w:rsidRDefault="00EE6ECF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14:paraId="4E16FCCC" w14:textId="77777777" w:rsidR="00EE6ECF" w:rsidRDefault="00EE6ECF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14:paraId="36198C29" w14:textId="77777777" w:rsidR="00EE6ECF" w:rsidRDefault="00EE6ECF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14:paraId="0AE98A19" w14:textId="77777777" w:rsidR="00EE6ECF" w:rsidRDefault="00EE6ECF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14:paraId="48E9E31C" w14:textId="0D22CB9A" w:rsidR="00EE6ECF" w:rsidRPr="00EE6ECF" w:rsidRDefault="00EE6ECF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</w:tbl>
    <w:p w14:paraId="74378B16" w14:textId="0A40C903" w:rsidR="00F52750" w:rsidRPr="00EE6ECF" w:rsidRDefault="00000000" w:rsidP="005A68D9">
      <w:pPr>
        <w:pStyle w:val="Textbodyindent"/>
        <w:spacing w:line="360" w:lineRule="auto"/>
        <w:ind w:firstLine="0"/>
        <w:rPr>
          <w:rFonts w:ascii="Arial" w:hAnsi="Arial" w:cs="Arial"/>
          <w:color w:val="FFFFFF"/>
          <w:sz w:val="4"/>
          <w:szCs w:val="4"/>
        </w:rPr>
      </w:pPr>
      <w:r w:rsidRPr="00EE6ECF">
        <w:rPr>
          <w:rFonts w:ascii="Arial" w:hAnsi="Arial" w:cs="Arial"/>
          <w:color w:val="FFFFFF"/>
          <w:sz w:val="4"/>
          <w:szCs w:val="4"/>
        </w:rPr>
        <w:t>T</w:t>
      </w:r>
    </w:p>
    <w:p w14:paraId="7B11185F" w14:textId="77777777" w:rsidR="005A68D9" w:rsidRPr="00EE6ECF" w:rsidRDefault="005A68D9" w:rsidP="005A68D9">
      <w:pPr>
        <w:rPr>
          <w:rFonts w:ascii="Arial" w:hAnsi="Arial"/>
          <w:lang w:bidi="ar-SA"/>
        </w:rPr>
      </w:pPr>
    </w:p>
    <w:p w14:paraId="1DABE844" w14:textId="34E07B48" w:rsidR="005A68D9" w:rsidRPr="00EE6ECF" w:rsidRDefault="005A68D9" w:rsidP="005A68D9">
      <w:pPr>
        <w:rPr>
          <w:rFonts w:ascii="Arial" w:hAnsi="Arial"/>
          <w:lang w:bidi="ar-SA"/>
        </w:rPr>
      </w:pPr>
    </w:p>
    <w:p w14:paraId="22E64E80" w14:textId="77777777" w:rsidR="005A68D9" w:rsidRPr="00EE6ECF" w:rsidRDefault="005A68D9" w:rsidP="005A68D9">
      <w:pPr>
        <w:rPr>
          <w:rFonts w:ascii="Arial" w:hAnsi="Arial"/>
          <w:lang w:bidi="ar-SA"/>
        </w:rPr>
      </w:pPr>
    </w:p>
    <w:p w14:paraId="0FDBF879" w14:textId="56F0AB28" w:rsidR="006C5EC1" w:rsidRPr="00EE6ECF" w:rsidRDefault="005A68D9" w:rsidP="006C5EC1">
      <w:pPr>
        <w:jc w:val="center"/>
        <w:rPr>
          <w:rFonts w:ascii="Arial" w:hAnsi="Arial"/>
          <w:sz w:val="22"/>
          <w:szCs w:val="22"/>
          <w:u w:val="single"/>
          <w:lang w:bidi="ar-SA"/>
        </w:rPr>
      </w:pPr>
      <w:r w:rsidRPr="00EE6ECF">
        <w:rPr>
          <w:rFonts w:ascii="Arial" w:hAnsi="Arial"/>
          <w:sz w:val="22"/>
          <w:szCs w:val="22"/>
          <w:u w:val="single"/>
          <w:lang w:bidi="ar-SA"/>
        </w:rPr>
        <w:t>_________________________________________</w:t>
      </w:r>
      <w:r w:rsidR="004E5C7B" w:rsidRPr="00EE6ECF">
        <w:rPr>
          <w:rFonts w:ascii="Arial" w:hAnsi="Arial"/>
          <w:sz w:val="22"/>
          <w:szCs w:val="22"/>
          <w:u w:val="single"/>
          <w:lang w:bidi="ar-SA"/>
        </w:rPr>
        <w:t>___</w:t>
      </w:r>
    </w:p>
    <w:p w14:paraId="650EBDB0" w14:textId="58AD2EE5" w:rsidR="005A68D9" w:rsidRPr="00EE6ECF" w:rsidRDefault="005A68D9" w:rsidP="00EE6ECF">
      <w:pPr>
        <w:tabs>
          <w:tab w:val="left" w:pos="3240"/>
        </w:tabs>
        <w:rPr>
          <w:rFonts w:ascii="Arial" w:eastAsia="Times New Roman" w:hAnsi="Arial"/>
          <w:color w:val="FFFFFF"/>
          <w:sz w:val="22"/>
          <w:szCs w:val="22"/>
          <w:lang w:bidi="ar-SA"/>
        </w:rPr>
      </w:pPr>
    </w:p>
    <w:p w14:paraId="0BFDEFCD" w14:textId="1C88A39E" w:rsidR="005A68D9" w:rsidRPr="00EE6ECF" w:rsidRDefault="005A68D9" w:rsidP="006C5EC1">
      <w:pPr>
        <w:jc w:val="center"/>
        <w:rPr>
          <w:rFonts w:ascii="Arial" w:hAnsi="Arial"/>
          <w:b/>
          <w:bCs/>
          <w:sz w:val="22"/>
          <w:szCs w:val="22"/>
          <w:lang w:bidi="ar-SA"/>
        </w:rPr>
      </w:pPr>
      <w:r w:rsidRPr="00EE6ECF">
        <w:rPr>
          <w:rFonts w:ascii="Arial" w:hAnsi="Arial"/>
          <w:b/>
          <w:bCs/>
          <w:sz w:val="22"/>
          <w:szCs w:val="22"/>
          <w:lang w:bidi="ar-SA"/>
        </w:rPr>
        <w:t>ASSINATURA DO SOLICITANTE</w:t>
      </w:r>
    </w:p>
    <w:p w14:paraId="40F9A5BC" w14:textId="4458061F" w:rsidR="005A68D9" w:rsidRPr="00EE6ECF" w:rsidRDefault="005A68D9" w:rsidP="006C5EC1">
      <w:pPr>
        <w:jc w:val="center"/>
        <w:rPr>
          <w:rFonts w:ascii="Arial" w:hAnsi="Arial"/>
          <w:sz w:val="22"/>
          <w:szCs w:val="22"/>
          <w:lang w:bidi="ar-SA"/>
        </w:rPr>
      </w:pPr>
    </w:p>
    <w:p w14:paraId="7FEFB185" w14:textId="297A287D" w:rsidR="005A68D9" w:rsidRPr="00EE6ECF" w:rsidRDefault="005A68D9" w:rsidP="005A68D9">
      <w:pPr>
        <w:tabs>
          <w:tab w:val="left" w:pos="4470"/>
        </w:tabs>
        <w:jc w:val="center"/>
        <w:rPr>
          <w:rFonts w:ascii="Arial" w:hAnsi="Arial"/>
          <w:sz w:val="22"/>
          <w:szCs w:val="22"/>
          <w:lang w:bidi="ar-SA"/>
        </w:rPr>
      </w:pPr>
    </w:p>
    <w:p w14:paraId="0B9A869B" w14:textId="77777777" w:rsidR="005A68D9" w:rsidRPr="00EE6ECF" w:rsidRDefault="005A68D9" w:rsidP="005A68D9">
      <w:pPr>
        <w:tabs>
          <w:tab w:val="left" w:pos="4470"/>
        </w:tabs>
        <w:rPr>
          <w:rFonts w:ascii="Arial" w:hAnsi="Arial"/>
          <w:sz w:val="22"/>
          <w:szCs w:val="22"/>
          <w:lang w:bidi="ar-SA"/>
        </w:rPr>
      </w:pPr>
    </w:p>
    <w:p w14:paraId="71CB3044" w14:textId="4649E307" w:rsidR="005A68D9" w:rsidRPr="00EE6ECF" w:rsidRDefault="005A68D9" w:rsidP="005A68D9">
      <w:pPr>
        <w:tabs>
          <w:tab w:val="left" w:pos="4470"/>
        </w:tabs>
        <w:rPr>
          <w:rFonts w:ascii="Arial" w:hAnsi="Arial"/>
          <w:sz w:val="22"/>
          <w:szCs w:val="22"/>
          <w:lang w:bidi="ar-SA"/>
        </w:rPr>
      </w:pPr>
      <w:r w:rsidRPr="00EE6ECF">
        <w:rPr>
          <w:rFonts w:ascii="Arial" w:hAnsi="Arial"/>
          <w:sz w:val="22"/>
          <w:szCs w:val="22"/>
          <w:lang w:bidi="ar-SA"/>
        </w:rPr>
        <w:t xml:space="preserve">RECEBIDO EM:         /     </w:t>
      </w:r>
      <w:r w:rsidR="006C5EC1" w:rsidRPr="00EE6ECF">
        <w:rPr>
          <w:rFonts w:ascii="Arial" w:hAnsi="Arial"/>
          <w:sz w:val="22"/>
          <w:szCs w:val="22"/>
          <w:lang w:bidi="ar-SA"/>
        </w:rPr>
        <w:t xml:space="preserve"> </w:t>
      </w:r>
      <w:r w:rsidRPr="00EE6ECF">
        <w:rPr>
          <w:rFonts w:ascii="Arial" w:hAnsi="Arial"/>
          <w:sz w:val="22"/>
          <w:szCs w:val="22"/>
          <w:lang w:bidi="ar-SA"/>
        </w:rPr>
        <w:t xml:space="preserve">   /   </w:t>
      </w:r>
    </w:p>
    <w:p w14:paraId="2A0CB99B" w14:textId="0698421E" w:rsidR="005A68D9" w:rsidRPr="00EE6ECF" w:rsidRDefault="005A68D9" w:rsidP="005A68D9">
      <w:pPr>
        <w:rPr>
          <w:rFonts w:ascii="Arial" w:hAnsi="Arial"/>
          <w:sz w:val="22"/>
          <w:szCs w:val="22"/>
          <w:lang w:bidi="ar-SA"/>
        </w:rPr>
      </w:pPr>
    </w:p>
    <w:p w14:paraId="1A2D23E9" w14:textId="5A13BA97" w:rsidR="005A68D9" w:rsidRDefault="005A68D9" w:rsidP="005A68D9">
      <w:pPr>
        <w:rPr>
          <w:rFonts w:ascii="Arial" w:hAnsi="Arial"/>
          <w:sz w:val="22"/>
          <w:szCs w:val="22"/>
          <w:lang w:bidi="ar-SA"/>
        </w:rPr>
      </w:pPr>
    </w:p>
    <w:p w14:paraId="41EA1BE8" w14:textId="77777777" w:rsidR="00EE6ECF" w:rsidRPr="00EE6ECF" w:rsidRDefault="00EE6ECF" w:rsidP="005A68D9">
      <w:pPr>
        <w:rPr>
          <w:rFonts w:ascii="Arial" w:hAnsi="Arial"/>
          <w:sz w:val="22"/>
          <w:szCs w:val="22"/>
          <w:lang w:bidi="ar-SA"/>
        </w:rPr>
      </w:pPr>
    </w:p>
    <w:p w14:paraId="40E0722D" w14:textId="525B1289" w:rsidR="005A68D9" w:rsidRPr="00EE6ECF" w:rsidRDefault="005A68D9" w:rsidP="004E5C7B">
      <w:pPr>
        <w:jc w:val="center"/>
        <w:rPr>
          <w:rFonts w:ascii="Arial" w:hAnsi="Arial"/>
          <w:sz w:val="22"/>
          <w:szCs w:val="22"/>
          <w:lang w:bidi="ar-SA"/>
        </w:rPr>
      </w:pPr>
      <w:r w:rsidRPr="00EE6ECF">
        <w:rPr>
          <w:rFonts w:ascii="Arial" w:hAnsi="Arial"/>
          <w:sz w:val="22"/>
          <w:szCs w:val="22"/>
          <w:lang w:bidi="ar-SA"/>
        </w:rPr>
        <w:t>____________________________________________</w:t>
      </w:r>
    </w:p>
    <w:p w14:paraId="14F7C8C1" w14:textId="77777777" w:rsidR="005A68D9" w:rsidRPr="00EE6ECF" w:rsidRDefault="005A68D9" w:rsidP="005A68D9">
      <w:pPr>
        <w:jc w:val="center"/>
        <w:rPr>
          <w:rFonts w:ascii="Arial" w:hAnsi="Arial"/>
          <w:sz w:val="22"/>
          <w:szCs w:val="22"/>
          <w:lang w:bidi="ar-SA"/>
        </w:rPr>
      </w:pPr>
    </w:p>
    <w:p w14:paraId="0AE2F2A8" w14:textId="333BB767" w:rsidR="005A68D9" w:rsidRPr="00EE6ECF" w:rsidRDefault="005A68D9" w:rsidP="005A68D9">
      <w:pPr>
        <w:jc w:val="center"/>
        <w:rPr>
          <w:rFonts w:ascii="Arial" w:hAnsi="Arial"/>
          <w:b/>
          <w:bCs/>
          <w:sz w:val="22"/>
          <w:szCs w:val="22"/>
          <w:lang w:bidi="ar-SA"/>
        </w:rPr>
      </w:pPr>
      <w:r w:rsidRPr="00EE6ECF">
        <w:rPr>
          <w:rFonts w:ascii="Arial" w:hAnsi="Arial"/>
          <w:b/>
          <w:bCs/>
          <w:sz w:val="22"/>
          <w:szCs w:val="22"/>
          <w:lang w:bidi="ar-SA"/>
        </w:rPr>
        <w:t>ADMINISTRAÇÃO DA SEDE</w:t>
      </w:r>
    </w:p>
    <w:sectPr w:rsidR="005A68D9" w:rsidRPr="00EE6ECF" w:rsidSect="006C5EC1">
      <w:headerReference w:type="default" r:id="rId7"/>
      <w:footerReference w:type="default" r:id="rId8"/>
      <w:pgSz w:w="11906" w:h="16838"/>
      <w:pgMar w:top="426" w:right="851" w:bottom="938" w:left="1135" w:header="142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D9C2" w14:textId="77777777" w:rsidR="00DD1005" w:rsidRDefault="00DD1005">
      <w:r>
        <w:separator/>
      </w:r>
    </w:p>
  </w:endnote>
  <w:endnote w:type="continuationSeparator" w:id="0">
    <w:p w14:paraId="1E14E6A6" w14:textId="77777777" w:rsidR="00DD1005" w:rsidRDefault="00DD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Liberation Mono'">
    <w:charset w:val="00"/>
    <w:family w:val="roman"/>
    <w:pitch w:val="variable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1475" w14:textId="77777777" w:rsidR="00030798" w:rsidRDefault="00000000">
    <w:pPr>
      <w:pStyle w:val="Standard"/>
      <w:rPr>
        <w:rFonts w:ascii="Arial" w:hAnsi="Arial" w:cs="Arial"/>
        <w:b/>
        <w:bCs/>
        <w:sz w:val="4"/>
        <w:szCs w:val="4"/>
      </w:rPr>
    </w:pPr>
  </w:p>
  <w:p w14:paraId="02BDCD29" w14:textId="6F679F46" w:rsidR="00030798" w:rsidRPr="007C6EBB" w:rsidRDefault="00000000">
    <w:pPr>
      <w:pStyle w:val="Rodap"/>
      <w:pBdr>
        <w:top w:val="single" w:sz="4" w:space="1" w:color="000000"/>
      </w:pBdr>
      <w:spacing w:before="0"/>
      <w:ind w:right="357"/>
      <w:jc w:val="center"/>
      <w:rPr>
        <w:lang w:val="pt-BR"/>
      </w:rPr>
    </w:pPr>
    <w:r>
      <w:rPr>
        <w:rFonts w:ascii="Arial" w:eastAsia="Arial" w:hAnsi="Arial" w:cs="Arial"/>
        <w:b/>
        <w:bCs/>
        <w:color w:val="000000"/>
        <w:lang w:val="pt-BR"/>
      </w:rPr>
      <w:t xml:space="preserve"> </w:t>
    </w:r>
    <w:r>
      <w:rPr>
        <w:rFonts w:ascii="Calibri" w:eastAsia="Arial" w:hAnsi="Calibri" w:cs="Calibri"/>
        <w:b/>
        <w:bCs/>
        <w:color w:val="000000"/>
        <w:sz w:val="16"/>
        <w:lang w:val="pt-BR"/>
      </w:rPr>
      <w:t>Av. Athos da Silveira Ramos, 274 - Prédio do CCMN – Bloco D - Cidade Universitária – RJ</w:t>
    </w:r>
  </w:p>
  <w:p w14:paraId="46744CBA" w14:textId="51B50161" w:rsidR="00030798" w:rsidRDefault="00000000">
    <w:pPr>
      <w:pStyle w:val="Standard"/>
      <w:ind w:left="-426"/>
      <w:jc w:val="center"/>
    </w:pPr>
    <w:r>
      <w:rPr>
        <w:rFonts w:ascii="Calibri" w:hAnsi="Calibri" w:cs="Calibri"/>
        <w:sz w:val="16"/>
      </w:rPr>
      <w:t>Tel</w:t>
    </w:r>
    <w:r w:rsidR="006C5EC1">
      <w:rPr>
        <w:rFonts w:ascii="Calibri" w:hAnsi="Calibri" w:cs="Calibri"/>
        <w:sz w:val="16"/>
      </w:rPr>
      <w:t>efone</w:t>
    </w:r>
    <w:r>
      <w:rPr>
        <w:rFonts w:ascii="Calibri" w:hAnsi="Calibri" w:cs="Calibri"/>
        <w:sz w:val="16"/>
      </w:rPr>
      <w:t>: 3938-9409 – E-mail: administracao</w:t>
    </w:r>
    <w:hyperlink r:id="rId1" w:history="1">
      <w:r>
        <w:rPr>
          <w:rStyle w:val="Internetlink"/>
          <w:rFonts w:ascii="Calibri" w:hAnsi="Calibri" w:cs="Calibri"/>
          <w:sz w:val="16"/>
        </w:rPr>
        <w:t>@ccmn.ufrj.br</w:t>
      </w:r>
    </w:hyperlink>
    <w:r>
      <w:rPr>
        <w:rFonts w:ascii="Calibri" w:hAnsi="Calibri" w:cs="Calibri"/>
        <w:sz w:val="16"/>
      </w:rPr>
      <w:t xml:space="preserve"> CEP: 21.941-909</w:t>
    </w:r>
  </w:p>
  <w:p w14:paraId="76B04333" w14:textId="77777777" w:rsidR="00030798" w:rsidRDefault="00000000">
    <w:pPr>
      <w:pStyle w:val="Rodap"/>
      <w:pBdr>
        <w:top w:val="single" w:sz="4" w:space="1" w:color="000000"/>
      </w:pBdr>
      <w:spacing w:before="0"/>
      <w:ind w:right="357"/>
      <w:jc w:val="center"/>
      <w:rPr>
        <w:rFonts w:ascii="Arial" w:eastAsia="Arial" w:hAnsi="Arial" w:cs="Arial"/>
        <w:b/>
        <w:bCs/>
        <w:color w:val="000000"/>
        <w:lang w:val="pt-BR"/>
      </w:rPr>
    </w:pPr>
  </w:p>
  <w:p w14:paraId="630F053E" w14:textId="77777777" w:rsidR="00030798" w:rsidRDefault="0000000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1EC0" w14:textId="77777777" w:rsidR="00DD1005" w:rsidRDefault="00DD1005">
      <w:r>
        <w:rPr>
          <w:color w:val="000000"/>
        </w:rPr>
        <w:separator/>
      </w:r>
    </w:p>
  </w:footnote>
  <w:footnote w:type="continuationSeparator" w:id="0">
    <w:p w14:paraId="10C1E5AC" w14:textId="77777777" w:rsidR="00DD1005" w:rsidRDefault="00DD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5542" w14:textId="21505C54" w:rsidR="00030798" w:rsidRDefault="00FC4265">
    <w:pPr>
      <w:pStyle w:val="Cabealho"/>
      <w:jc w:val="center"/>
      <w:rPr>
        <w:rFonts w:ascii="Tahoma" w:hAnsi="Tahoma" w:cs="Tahoma"/>
        <w:color w:val="000080"/>
        <w:sz w:val="22"/>
      </w:rPr>
    </w:pPr>
    <w:r>
      <w:rPr>
        <w:rFonts w:ascii="Tahoma" w:hAnsi="Tahoma" w:cs="Tahoma"/>
        <w:noProof/>
        <w:color w:val="000080"/>
        <w:sz w:val="22"/>
      </w:rPr>
      <w:drawing>
        <wp:inline distT="0" distB="0" distL="0" distR="0" wp14:anchorId="22F2C055" wp14:editId="7496211C">
          <wp:extent cx="4562475" cy="1152525"/>
          <wp:effectExtent l="0" t="0" r="9525" b="9525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65" t="30214" r="13206" b="30474"/>
                  <a:stretch/>
                </pic:blipFill>
                <pic:spPr bwMode="auto">
                  <a:xfrm>
                    <a:off x="0" y="0"/>
                    <a:ext cx="45624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4454"/>
    <w:multiLevelType w:val="multilevel"/>
    <w:tmpl w:val="32DA4F8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FDD51D6"/>
    <w:multiLevelType w:val="multilevel"/>
    <w:tmpl w:val="6CECF79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336663269">
    <w:abstractNumId w:val="0"/>
  </w:num>
  <w:num w:numId="2" w16cid:durableId="268052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750"/>
    <w:rsid w:val="002E341E"/>
    <w:rsid w:val="004E5C7B"/>
    <w:rsid w:val="004F10C0"/>
    <w:rsid w:val="005A68D9"/>
    <w:rsid w:val="00696FB8"/>
    <w:rsid w:val="006C5EC1"/>
    <w:rsid w:val="007C6EBB"/>
    <w:rsid w:val="009B7DE4"/>
    <w:rsid w:val="009F3DD3"/>
    <w:rsid w:val="00AE69FA"/>
    <w:rsid w:val="00C63A4A"/>
    <w:rsid w:val="00DD1005"/>
    <w:rsid w:val="00ED5087"/>
    <w:rsid w:val="00EE6ECF"/>
    <w:rsid w:val="00F52750"/>
    <w:rsid w:val="00F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066EF"/>
  <w15:docId w15:val="{734C06D1-041B-482A-819D-22F0BC52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jc w:val="right"/>
      <w:outlineLvl w:val="0"/>
    </w:pPr>
    <w:rPr>
      <w:rFonts w:ascii="Tahoma" w:hAnsi="Tahoma" w:cs="Tahoma"/>
      <w:b/>
      <w:sz w:val="2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ind w:firstLine="1280"/>
      <w:jc w:val="center"/>
      <w:outlineLvl w:val="1"/>
    </w:pPr>
    <w:rPr>
      <w:rFonts w:ascii="Tahoma" w:hAnsi="Tahoma" w:cs="Tahoma"/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rFonts w:ascii="Tahoma" w:hAnsi="Tahoma" w:cs="Tahoma"/>
      <w:b/>
      <w:bCs/>
      <w:sz w:val="24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ind w:left="360"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ind w:firstLine="450"/>
      <w:outlineLvl w:val="4"/>
    </w:pPr>
    <w:rPr>
      <w:rFonts w:ascii="Tahoma" w:hAnsi="Tahoma" w:cs="Tahoma"/>
      <w:sz w:val="24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ind w:firstLine="375"/>
      <w:outlineLvl w:val="5"/>
    </w:pPr>
    <w:rPr>
      <w:rFonts w:ascii="Tahoma" w:hAnsi="Tahoma" w:cs="Tahoma"/>
      <w:sz w:val="24"/>
    </w:rPr>
  </w:style>
  <w:style w:type="paragraph" w:styleId="Ttulo7">
    <w:name w:val="heading 7"/>
    <w:basedOn w:val="Standard"/>
    <w:next w:val="Standar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  <w:rPr>
      <w:rFonts w:cs="Mangal, 'Liberation Mono'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, 'Liberation Mono'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, 'Liberation Mono'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Liberation Mono'"/>
      <w:sz w:val="28"/>
      <w:szCs w:val="28"/>
    </w:rPr>
  </w:style>
  <w:style w:type="paragraph" w:styleId="Rodap">
    <w:name w:val="footer"/>
    <w:basedOn w:val="Standard"/>
    <w:pPr>
      <w:tabs>
        <w:tab w:val="center" w:pos="4419"/>
        <w:tab w:val="right" w:pos="8838"/>
      </w:tabs>
      <w:spacing w:before="120"/>
      <w:jc w:val="both"/>
    </w:pPr>
    <w:rPr>
      <w:rFonts w:ascii="Tahoma" w:hAnsi="Tahoma" w:cs="Tahoma"/>
      <w:sz w:val="24"/>
      <w:szCs w:val="24"/>
      <w:lang w:val="en-US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ind w:firstLine="720"/>
      <w:jc w:val="both"/>
    </w:pPr>
    <w:rPr>
      <w:sz w:val="28"/>
      <w:szCs w:val="24"/>
    </w:rPr>
  </w:style>
  <w:style w:type="paragraph" w:customStyle="1" w:styleId="Textoembloco1">
    <w:name w:val="Texto em bloco1"/>
    <w:basedOn w:val="Standard"/>
    <w:pPr>
      <w:widowControl w:val="0"/>
      <w:ind w:left="142" w:right="448"/>
      <w:jc w:val="both"/>
    </w:pPr>
    <w:rPr>
      <w:rFonts w:ascii="Arial" w:hAnsi="Arial" w:cs="Arial"/>
      <w:sz w:val="28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Contedodatabela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object">
    <w:name w:val="object"/>
  </w:style>
  <w:style w:type="character" w:customStyle="1" w:styleId="RodapChar">
    <w:name w:val="Rodapé Char"/>
    <w:rPr>
      <w:rFonts w:ascii="Tahoma" w:hAnsi="Tahoma" w:cs="Tahoma"/>
      <w:sz w:val="24"/>
      <w:szCs w:val="24"/>
      <w:lang w:val="en-US"/>
    </w:rPr>
  </w:style>
  <w:style w:type="character" w:customStyle="1" w:styleId="RecuodecorpodetextoChar">
    <w:name w:val="Recuo de corpo de texto Char"/>
    <w:rPr>
      <w:sz w:val="28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ania@ccmn.ufrj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DE JANEIRO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creator>Cassia C. Turci</dc:creator>
  <cp:lastModifiedBy>Decania CCMN</cp:lastModifiedBy>
  <cp:revision>6</cp:revision>
  <cp:lastPrinted>2022-08-12T15:50:00Z</cp:lastPrinted>
  <dcterms:created xsi:type="dcterms:W3CDTF">2022-08-12T15:34:00Z</dcterms:created>
  <dcterms:modified xsi:type="dcterms:W3CDTF">2022-08-15T13:18:00Z</dcterms:modified>
</cp:coreProperties>
</file>